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4E6" w:rsidRPr="003744E6" w:rsidRDefault="003744E6" w:rsidP="003744E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744E6">
        <w:rPr>
          <w:rFonts w:ascii="Times New Roman" w:hAnsi="Times New Roman" w:cs="Times New Roman"/>
          <w:sz w:val="24"/>
          <w:szCs w:val="24"/>
        </w:rPr>
        <w:t>Doctoral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School of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  <w:r w:rsidRPr="003744E6">
        <w:rPr>
          <w:rFonts w:ascii="Times New Roman" w:hAnsi="Times New Roman" w:cs="Times New Roman"/>
          <w:sz w:val="24"/>
          <w:szCs w:val="24"/>
        </w:rPr>
        <w:t>Academia Rerum Socialium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44E6">
        <w:rPr>
          <w:rFonts w:ascii="Times New Roman" w:hAnsi="Times New Roman" w:cs="Times New Roman"/>
          <w:sz w:val="24"/>
          <w:szCs w:val="24"/>
        </w:rPr>
        <w:t>UMK</w:t>
      </w:r>
    </w:p>
    <w:p w:rsidR="003744E6" w:rsidRPr="003744E6" w:rsidRDefault="003744E6" w:rsidP="003744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44E6" w:rsidRPr="003744E6" w:rsidRDefault="003744E6" w:rsidP="003744E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3744E6">
        <w:rPr>
          <w:rFonts w:ascii="Times New Roman" w:hAnsi="Times New Roman" w:cs="Times New Roman"/>
          <w:b/>
          <w:sz w:val="28"/>
          <w:szCs w:val="24"/>
        </w:rPr>
        <w:t>Doctoral</w:t>
      </w:r>
      <w:proofErr w:type="spellEnd"/>
      <w:r w:rsidRPr="003744E6">
        <w:rPr>
          <w:rFonts w:ascii="Times New Roman" w:hAnsi="Times New Roman" w:cs="Times New Roman"/>
          <w:b/>
          <w:sz w:val="28"/>
          <w:szCs w:val="24"/>
        </w:rPr>
        <w:t xml:space="preserve"> Student </w:t>
      </w:r>
      <w:proofErr w:type="spellStart"/>
      <w:r w:rsidRPr="003744E6">
        <w:rPr>
          <w:rFonts w:ascii="Times New Roman" w:hAnsi="Times New Roman" w:cs="Times New Roman"/>
          <w:b/>
          <w:sz w:val="28"/>
          <w:szCs w:val="24"/>
        </w:rPr>
        <w:t>Support</w:t>
      </w:r>
      <w:proofErr w:type="spellEnd"/>
      <w:r w:rsidRPr="003744E6">
        <w:rPr>
          <w:rFonts w:ascii="Times New Roman" w:hAnsi="Times New Roman" w:cs="Times New Roman"/>
          <w:b/>
          <w:sz w:val="28"/>
          <w:szCs w:val="24"/>
        </w:rPr>
        <w:t xml:space="preserve"> Plan</w:t>
      </w:r>
    </w:p>
    <w:p w:rsidR="003744E6" w:rsidRPr="003744E6" w:rsidRDefault="003744E6" w:rsidP="003744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44E6" w:rsidRPr="003744E6" w:rsidRDefault="003744E6" w:rsidP="003744E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744E6">
        <w:rPr>
          <w:rFonts w:ascii="Times New Roman" w:hAnsi="Times New Roman" w:cs="Times New Roman"/>
          <w:i/>
          <w:sz w:val="24"/>
          <w:szCs w:val="24"/>
        </w:rPr>
        <w:t xml:space="preserve">The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Doctoral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Student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Support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Plan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is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document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that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defines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the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individual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learning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path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of a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doctoral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student and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is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attached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to the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Individual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Research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Plan.</w:t>
      </w:r>
    </w:p>
    <w:p w:rsidR="003744E6" w:rsidRPr="003744E6" w:rsidRDefault="003744E6" w:rsidP="003744E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744E6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conjunction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with the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courses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provided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in the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doctoral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school’s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curriculum, the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Doctoral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Student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Support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Plan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enables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doctoral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students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to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achieve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learning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outcomes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corresponding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to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level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eight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qualifications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of the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Polish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Qualifications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Framework.</w:t>
      </w:r>
    </w:p>
    <w:p w:rsidR="003744E6" w:rsidRPr="003744E6" w:rsidRDefault="003744E6" w:rsidP="003744E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744E6">
        <w:rPr>
          <w:rFonts w:ascii="Times New Roman" w:hAnsi="Times New Roman" w:cs="Times New Roman"/>
          <w:i/>
          <w:sz w:val="24"/>
          <w:szCs w:val="24"/>
        </w:rPr>
        <w:t xml:space="preserve">The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Doctoral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Student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Support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Plan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serves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as a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syllabus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for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additional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courses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included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in the curriculum,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which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the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doctoral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student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must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complete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as part of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an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individually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tailored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learning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path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>.</w:t>
      </w:r>
    </w:p>
    <w:p w:rsidR="003744E6" w:rsidRPr="003744E6" w:rsidRDefault="003744E6" w:rsidP="003744E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744E6">
        <w:rPr>
          <w:rFonts w:ascii="Times New Roman" w:hAnsi="Times New Roman" w:cs="Times New Roman"/>
          <w:i/>
          <w:sz w:val="24"/>
          <w:szCs w:val="24"/>
        </w:rPr>
        <w:t xml:space="preserve">The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Doctoral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Student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Support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Plan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includes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>—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firstly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—a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description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all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forms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support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provided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through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doctoral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supervision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which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the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supervisor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(s)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offer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to the student on the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path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to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obtaining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doctoral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degree (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including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substantive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support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methodological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guidance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assistance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internationalizing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the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doctoral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student's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achievements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, and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support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for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increasing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the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student’s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social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capital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>).</w:t>
      </w:r>
    </w:p>
    <w:p w:rsidR="003744E6" w:rsidRPr="003744E6" w:rsidRDefault="003744E6" w:rsidP="003744E6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Secondly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, the plan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describes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the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planned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activities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regarding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obtaining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external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funding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for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scientific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research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popularizing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science, and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engaging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with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society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>.</w:t>
      </w:r>
    </w:p>
    <w:p w:rsidR="003744E6" w:rsidRPr="003744E6" w:rsidRDefault="003744E6" w:rsidP="003744E6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Thirdly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, the plan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contains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detailed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description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additional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courses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necessary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to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achieve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individually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tailored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educational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objectives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within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the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scientific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discipline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represented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by the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doctoral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student.</w:t>
      </w:r>
    </w:p>
    <w:p w:rsidR="003744E6" w:rsidRPr="003744E6" w:rsidRDefault="003744E6" w:rsidP="003744E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744E6">
        <w:rPr>
          <w:rFonts w:ascii="Times New Roman" w:hAnsi="Times New Roman" w:cs="Times New Roman"/>
          <w:i/>
          <w:sz w:val="24"/>
          <w:szCs w:val="24"/>
        </w:rPr>
        <w:t xml:space="preserve">The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Doctoral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Student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Support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Plan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is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not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identical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to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doctoral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supervision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. By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signing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the plan, the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supervisor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commits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to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spreading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the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educational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content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over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four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years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and to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completing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the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supervision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syllabus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annually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in the USOS system.</w:t>
      </w:r>
    </w:p>
    <w:p w:rsidR="003744E6" w:rsidRPr="003744E6" w:rsidRDefault="003744E6" w:rsidP="003744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44E6" w:rsidRPr="003744E6" w:rsidRDefault="003744E6" w:rsidP="003744E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3744E6">
        <w:rPr>
          <w:rFonts w:ascii="Times New Roman" w:hAnsi="Times New Roman" w:cs="Times New Roman"/>
          <w:color w:val="FF0000"/>
          <w:sz w:val="24"/>
          <w:szCs w:val="24"/>
        </w:rPr>
        <w:t>Section</w:t>
      </w:r>
      <w:proofErr w:type="spellEnd"/>
      <w:r w:rsidRPr="003744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color w:val="FF0000"/>
          <w:sz w:val="24"/>
          <w:szCs w:val="24"/>
        </w:rPr>
        <w:t>completed</w:t>
      </w:r>
      <w:proofErr w:type="spellEnd"/>
      <w:r w:rsidRPr="003744E6">
        <w:rPr>
          <w:rFonts w:ascii="Times New Roman" w:hAnsi="Times New Roman" w:cs="Times New Roman"/>
          <w:color w:val="FF0000"/>
          <w:sz w:val="24"/>
          <w:szCs w:val="24"/>
        </w:rPr>
        <w:t xml:space="preserve"> by the </w:t>
      </w:r>
      <w:proofErr w:type="spellStart"/>
      <w:r w:rsidRPr="003744E6">
        <w:rPr>
          <w:rFonts w:ascii="Times New Roman" w:hAnsi="Times New Roman" w:cs="Times New Roman"/>
          <w:color w:val="FF0000"/>
          <w:sz w:val="24"/>
          <w:szCs w:val="24"/>
        </w:rPr>
        <w:t>supervisor</w:t>
      </w:r>
      <w:proofErr w:type="spellEnd"/>
      <w:r w:rsidRPr="003744E6">
        <w:rPr>
          <w:rFonts w:ascii="Times New Roman" w:hAnsi="Times New Roman" w:cs="Times New Roman"/>
          <w:color w:val="FF0000"/>
          <w:sz w:val="24"/>
          <w:szCs w:val="24"/>
        </w:rPr>
        <w:t>(s)</w:t>
      </w:r>
    </w:p>
    <w:p w:rsidR="003744E6" w:rsidRPr="003744E6" w:rsidRDefault="003744E6" w:rsidP="003744E6">
      <w:pPr>
        <w:jc w:val="both"/>
        <w:rPr>
          <w:rFonts w:ascii="Times New Roman" w:hAnsi="Times New Roman" w:cs="Times New Roman"/>
          <w:sz w:val="24"/>
          <w:szCs w:val="24"/>
        </w:rPr>
      </w:pPr>
      <w:r w:rsidRPr="003744E6">
        <w:rPr>
          <w:rFonts w:ascii="Times New Roman" w:hAnsi="Times New Roman" w:cs="Times New Roman"/>
          <w:sz w:val="24"/>
          <w:szCs w:val="24"/>
        </w:rPr>
        <w:t xml:space="preserve">Full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position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workplace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>(s).</w:t>
      </w:r>
    </w:p>
    <w:p w:rsidR="003744E6" w:rsidRPr="003744E6" w:rsidRDefault="003744E6" w:rsidP="003744E6">
      <w:pPr>
        <w:jc w:val="both"/>
        <w:rPr>
          <w:rFonts w:ascii="Times New Roman" w:hAnsi="Times New Roman" w:cs="Times New Roman"/>
          <w:sz w:val="24"/>
          <w:szCs w:val="24"/>
        </w:rPr>
      </w:pPr>
      <w:r w:rsidRPr="003744E6">
        <w:rPr>
          <w:rFonts w:ascii="Times New Roman" w:hAnsi="Times New Roman" w:cs="Times New Roman"/>
          <w:sz w:val="24"/>
          <w:szCs w:val="24"/>
        </w:rPr>
        <w:t xml:space="preserve">Full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doctoral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student.</w:t>
      </w:r>
    </w:p>
    <w:p w:rsidR="003744E6" w:rsidRPr="003744E6" w:rsidRDefault="003744E6" w:rsidP="003744E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44E6">
        <w:rPr>
          <w:rFonts w:ascii="Times New Roman" w:hAnsi="Times New Roman" w:cs="Times New Roman"/>
          <w:sz w:val="24"/>
          <w:szCs w:val="24"/>
        </w:rPr>
        <w:t>Supervisor’s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proposals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assistance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conducting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doctoral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dissertation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>.</w:t>
      </w:r>
    </w:p>
    <w:p w:rsidR="003744E6" w:rsidRPr="003744E6" w:rsidRDefault="003744E6" w:rsidP="003744E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44E6">
        <w:rPr>
          <w:rFonts w:ascii="Times New Roman" w:hAnsi="Times New Roman" w:cs="Times New Roman"/>
          <w:sz w:val="24"/>
          <w:szCs w:val="24"/>
        </w:rPr>
        <w:t>Opportunities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organizational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doctoral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student’s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infrastructure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>.</w:t>
      </w:r>
    </w:p>
    <w:p w:rsidR="003744E6" w:rsidRPr="003744E6" w:rsidRDefault="003744E6" w:rsidP="003744E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44E6">
        <w:rPr>
          <w:rFonts w:ascii="Times New Roman" w:hAnsi="Times New Roman" w:cs="Times New Roman"/>
          <w:sz w:val="24"/>
          <w:szCs w:val="24"/>
        </w:rPr>
        <w:t>Plans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possibilities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supervisor’s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involvement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organizing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internships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workshops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seminars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centers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>.</w:t>
      </w:r>
    </w:p>
    <w:p w:rsidR="003744E6" w:rsidRPr="003744E6" w:rsidRDefault="003744E6" w:rsidP="003744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44E6" w:rsidRPr="003744E6" w:rsidRDefault="003744E6" w:rsidP="003744E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44E6">
        <w:rPr>
          <w:rFonts w:ascii="Times New Roman" w:hAnsi="Times New Roman" w:cs="Times New Roman"/>
          <w:sz w:val="24"/>
          <w:szCs w:val="24"/>
        </w:rPr>
        <w:lastRenderedPageBreak/>
        <w:t>Supervisor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establishing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contacts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doctoral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student.</w:t>
      </w:r>
    </w:p>
    <w:p w:rsidR="003744E6" w:rsidRPr="003744E6" w:rsidRDefault="003744E6" w:rsidP="003744E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44E6">
        <w:rPr>
          <w:rFonts w:ascii="Times New Roman" w:hAnsi="Times New Roman" w:cs="Times New Roman"/>
          <w:sz w:val="24"/>
          <w:szCs w:val="24"/>
        </w:rPr>
        <w:t>Anticipated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assistance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from the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submitting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external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funding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doctoral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student’s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>.</w:t>
      </w:r>
    </w:p>
    <w:p w:rsidR="003744E6" w:rsidRPr="003744E6" w:rsidRDefault="003744E6" w:rsidP="003744E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44E6">
        <w:rPr>
          <w:rFonts w:ascii="Times New Roman" w:hAnsi="Times New Roman" w:cs="Times New Roman"/>
          <w:sz w:val="24"/>
          <w:szCs w:val="24"/>
        </w:rPr>
        <w:t>Substantive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from the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preparing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publications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anticipated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venues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, with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particular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emphasis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mid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-term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>.</w:t>
      </w:r>
    </w:p>
    <w:p w:rsidR="003744E6" w:rsidRPr="003744E6" w:rsidRDefault="003744E6" w:rsidP="003744E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44E6">
        <w:rPr>
          <w:rFonts w:ascii="Times New Roman" w:hAnsi="Times New Roman" w:cs="Times New Roman"/>
          <w:sz w:val="24"/>
          <w:szCs w:val="24"/>
        </w:rPr>
        <w:t>Possibilities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completing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internships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of 60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hours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four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(form and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location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internships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>).</w:t>
      </w:r>
    </w:p>
    <w:p w:rsidR="003744E6" w:rsidRPr="003744E6" w:rsidRDefault="003744E6" w:rsidP="003744E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44E6"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courses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agreed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upon by the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doctoral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student from Module III of the “Framework Curriculum”: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specialized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tailored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doctoral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student’s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plan, 30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hours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specialized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courses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chosen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by the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consultation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with the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director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, 60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hours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>.</w:t>
      </w:r>
    </w:p>
    <w:p w:rsidR="003744E6" w:rsidRPr="003744E6" w:rsidRDefault="003744E6" w:rsidP="003744E6">
      <w:pPr>
        <w:jc w:val="both"/>
        <w:rPr>
          <w:rFonts w:ascii="Times New Roman" w:hAnsi="Times New Roman" w:cs="Times New Roman"/>
          <w:sz w:val="24"/>
          <w:szCs w:val="24"/>
        </w:rPr>
      </w:pPr>
      <w:r w:rsidRPr="003744E6">
        <w:rPr>
          <w:rFonts w:ascii="Times New Roman" w:hAnsi="Times New Roman" w:cs="Times New Roman"/>
          <w:sz w:val="24"/>
          <w:szCs w:val="24"/>
        </w:rPr>
        <w:t xml:space="preserve">Learning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Outcomes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Expected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from the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Doctoral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Student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Plan</w:t>
      </w:r>
    </w:p>
    <w:p w:rsidR="003744E6" w:rsidRPr="003744E6" w:rsidRDefault="003744E6" w:rsidP="003744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44E6" w:rsidRPr="003744E6" w:rsidRDefault="003744E6" w:rsidP="003744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3744E6">
        <w:rPr>
          <w:rFonts w:ascii="Times New Roman" w:hAnsi="Times New Roman" w:cs="Times New Roman"/>
          <w:b/>
          <w:sz w:val="24"/>
          <w:szCs w:val="24"/>
        </w:rPr>
        <w:t xml:space="preserve">Knowledge – Through the </w:t>
      </w:r>
      <w:proofErr w:type="spellStart"/>
      <w:r w:rsidRPr="003744E6">
        <w:rPr>
          <w:rFonts w:ascii="Times New Roman" w:hAnsi="Times New Roman" w:cs="Times New Roman"/>
          <w:b/>
          <w:sz w:val="24"/>
          <w:szCs w:val="24"/>
        </w:rPr>
        <w:t>implementation</w:t>
      </w:r>
      <w:proofErr w:type="spellEnd"/>
      <w:r w:rsidRPr="003744E6">
        <w:rPr>
          <w:rFonts w:ascii="Times New Roman" w:hAnsi="Times New Roman" w:cs="Times New Roman"/>
          <w:b/>
          <w:sz w:val="24"/>
          <w:szCs w:val="24"/>
        </w:rPr>
        <w:t xml:space="preserve"> of the </w:t>
      </w:r>
      <w:proofErr w:type="spellStart"/>
      <w:r w:rsidRPr="003744E6">
        <w:rPr>
          <w:rFonts w:ascii="Times New Roman" w:hAnsi="Times New Roman" w:cs="Times New Roman"/>
          <w:b/>
          <w:sz w:val="24"/>
          <w:szCs w:val="24"/>
        </w:rPr>
        <w:t>Support</w:t>
      </w:r>
      <w:proofErr w:type="spellEnd"/>
      <w:r w:rsidRPr="003744E6">
        <w:rPr>
          <w:rFonts w:ascii="Times New Roman" w:hAnsi="Times New Roman" w:cs="Times New Roman"/>
          <w:b/>
          <w:sz w:val="24"/>
          <w:szCs w:val="24"/>
        </w:rPr>
        <w:t xml:space="preserve"> Plan, the </w:t>
      </w:r>
      <w:proofErr w:type="spellStart"/>
      <w:r w:rsidRPr="003744E6">
        <w:rPr>
          <w:rFonts w:ascii="Times New Roman" w:hAnsi="Times New Roman" w:cs="Times New Roman"/>
          <w:b/>
          <w:sz w:val="24"/>
          <w:szCs w:val="24"/>
        </w:rPr>
        <w:t>doctoral</w:t>
      </w:r>
      <w:proofErr w:type="spellEnd"/>
      <w:r w:rsidRPr="003744E6">
        <w:rPr>
          <w:rFonts w:ascii="Times New Roman" w:hAnsi="Times New Roman" w:cs="Times New Roman"/>
          <w:b/>
          <w:sz w:val="24"/>
          <w:szCs w:val="24"/>
        </w:rPr>
        <w:t xml:space="preserve"> student </w:t>
      </w:r>
      <w:proofErr w:type="spellStart"/>
      <w:r w:rsidRPr="003744E6">
        <w:rPr>
          <w:rFonts w:ascii="Times New Roman" w:hAnsi="Times New Roman" w:cs="Times New Roman"/>
          <w:b/>
          <w:sz w:val="24"/>
          <w:szCs w:val="24"/>
        </w:rPr>
        <w:t>knows</w:t>
      </w:r>
      <w:proofErr w:type="spellEnd"/>
      <w:r w:rsidRPr="003744E6">
        <w:rPr>
          <w:rFonts w:ascii="Times New Roman" w:hAnsi="Times New Roman" w:cs="Times New Roman"/>
          <w:b/>
          <w:sz w:val="24"/>
          <w:szCs w:val="24"/>
        </w:rPr>
        <w:t xml:space="preserve"> and </w:t>
      </w:r>
      <w:proofErr w:type="spellStart"/>
      <w:r w:rsidRPr="003744E6">
        <w:rPr>
          <w:rFonts w:ascii="Times New Roman" w:hAnsi="Times New Roman" w:cs="Times New Roman"/>
          <w:b/>
          <w:sz w:val="24"/>
          <w:szCs w:val="24"/>
        </w:rPr>
        <w:t>understands</w:t>
      </w:r>
      <w:proofErr w:type="spellEnd"/>
      <w:r w:rsidRPr="003744E6">
        <w:rPr>
          <w:rFonts w:ascii="Times New Roman" w:hAnsi="Times New Roman" w:cs="Times New Roman"/>
          <w:b/>
          <w:sz w:val="24"/>
          <w:szCs w:val="24"/>
        </w:rPr>
        <w:t>:</w:t>
      </w:r>
    </w:p>
    <w:p w:rsidR="003744E6" w:rsidRPr="003744E6" w:rsidRDefault="003744E6" w:rsidP="003744E6">
      <w:pPr>
        <w:jc w:val="both"/>
        <w:rPr>
          <w:rFonts w:ascii="Times New Roman" w:hAnsi="Times New Roman" w:cs="Times New Roman"/>
          <w:sz w:val="24"/>
          <w:szCs w:val="24"/>
        </w:rPr>
      </w:pPr>
      <w:r w:rsidRPr="003744E6">
        <w:rPr>
          <w:rFonts w:ascii="Times New Roman" w:hAnsi="Times New Roman" w:cs="Times New Roman"/>
          <w:sz w:val="24"/>
          <w:szCs w:val="24"/>
        </w:rPr>
        <w:t xml:space="preserve">a) EU1 (P8S_WG) to a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enabling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existing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paradigms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body of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foundations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general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detailed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topics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discipline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: </w:t>
      </w:r>
      <w:r w:rsidRPr="003744E6">
        <w:rPr>
          <w:rFonts w:ascii="Times New Roman" w:hAnsi="Times New Roman" w:cs="Times New Roman"/>
          <w:i/>
          <w:sz w:val="24"/>
          <w:szCs w:val="24"/>
        </w:rPr>
        <w:t xml:space="preserve">to be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completed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by the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supervisor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>,</w:t>
      </w:r>
    </w:p>
    <w:p w:rsidR="003744E6" w:rsidRPr="003744E6" w:rsidRDefault="003744E6" w:rsidP="003744E6">
      <w:pPr>
        <w:jc w:val="both"/>
        <w:rPr>
          <w:rFonts w:ascii="Times New Roman" w:hAnsi="Times New Roman" w:cs="Times New Roman"/>
          <w:sz w:val="24"/>
          <w:szCs w:val="24"/>
        </w:rPr>
      </w:pPr>
      <w:r w:rsidRPr="003744E6">
        <w:rPr>
          <w:rFonts w:ascii="Times New Roman" w:hAnsi="Times New Roman" w:cs="Times New Roman"/>
          <w:sz w:val="24"/>
          <w:szCs w:val="24"/>
        </w:rPr>
        <w:t xml:space="preserve">b) EU2 (P8S_WG)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developmental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trends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discipline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: </w:t>
      </w:r>
      <w:r w:rsidRPr="003744E6">
        <w:rPr>
          <w:rFonts w:ascii="Times New Roman" w:hAnsi="Times New Roman" w:cs="Times New Roman"/>
          <w:i/>
          <w:sz w:val="24"/>
          <w:szCs w:val="24"/>
        </w:rPr>
        <w:t xml:space="preserve">to be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completed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by the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supervisor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>,</w:t>
      </w:r>
    </w:p>
    <w:p w:rsidR="003744E6" w:rsidRPr="003744E6" w:rsidRDefault="003744E6" w:rsidP="003744E6">
      <w:pPr>
        <w:jc w:val="both"/>
        <w:rPr>
          <w:rFonts w:ascii="Times New Roman" w:hAnsi="Times New Roman" w:cs="Times New Roman"/>
          <w:sz w:val="24"/>
          <w:szCs w:val="24"/>
        </w:rPr>
      </w:pPr>
      <w:r w:rsidRPr="003744E6">
        <w:rPr>
          <w:rFonts w:ascii="Times New Roman" w:hAnsi="Times New Roman" w:cs="Times New Roman"/>
          <w:sz w:val="24"/>
          <w:szCs w:val="24"/>
        </w:rPr>
        <w:t xml:space="preserve">c) EU3 (P8S_WG)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methodology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in the </w:t>
      </w:r>
      <w:bookmarkStart w:id="0" w:name="_GoBack"/>
      <w:bookmarkEnd w:id="0"/>
      <w:proofErr w:type="spellStart"/>
      <w:r w:rsidRPr="003744E6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discipline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: </w:t>
      </w:r>
      <w:r w:rsidRPr="003744E6">
        <w:rPr>
          <w:rFonts w:ascii="Times New Roman" w:hAnsi="Times New Roman" w:cs="Times New Roman"/>
          <w:i/>
          <w:sz w:val="24"/>
          <w:szCs w:val="24"/>
        </w:rPr>
        <w:t xml:space="preserve">to be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completed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by the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supervisor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>,</w:t>
      </w:r>
    </w:p>
    <w:p w:rsidR="003744E6" w:rsidRPr="003744E6" w:rsidRDefault="003744E6" w:rsidP="003744E6">
      <w:pPr>
        <w:jc w:val="both"/>
        <w:rPr>
          <w:rFonts w:ascii="Times New Roman" w:hAnsi="Times New Roman" w:cs="Times New Roman"/>
          <w:sz w:val="24"/>
          <w:szCs w:val="24"/>
        </w:rPr>
      </w:pPr>
      <w:r w:rsidRPr="003744E6">
        <w:rPr>
          <w:rFonts w:ascii="Times New Roman" w:hAnsi="Times New Roman" w:cs="Times New Roman"/>
          <w:sz w:val="24"/>
          <w:szCs w:val="24"/>
        </w:rPr>
        <w:t xml:space="preserve">d) EU4 (P8S_WG)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disseminating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discipline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: </w:t>
      </w:r>
      <w:r w:rsidRPr="003744E6">
        <w:rPr>
          <w:rFonts w:ascii="Times New Roman" w:hAnsi="Times New Roman" w:cs="Times New Roman"/>
          <w:i/>
          <w:sz w:val="24"/>
          <w:szCs w:val="24"/>
        </w:rPr>
        <w:t xml:space="preserve">to be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completed</w:t>
      </w:r>
      <w:proofErr w:type="spellEnd"/>
      <w:r w:rsidRPr="003744E6">
        <w:rPr>
          <w:rFonts w:ascii="Times New Roman" w:hAnsi="Times New Roman" w:cs="Times New Roman"/>
          <w:i/>
          <w:sz w:val="24"/>
          <w:szCs w:val="24"/>
        </w:rPr>
        <w:t xml:space="preserve"> by the </w:t>
      </w:r>
      <w:proofErr w:type="spellStart"/>
      <w:r w:rsidRPr="003744E6">
        <w:rPr>
          <w:rFonts w:ascii="Times New Roman" w:hAnsi="Times New Roman" w:cs="Times New Roman"/>
          <w:i/>
          <w:sz w:val="24"/>
          <w:szCs w:val="24"/>
        </w:rPr>
        <w:t>supervisor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>,</w:t>
      </w:r>
    </w:p>
    <w:p w:rsidR="003744E6" w:rsidRPr="003744E6" w:rsidRDefault="003744E6" w:rsidP="003744E6">
      <w:pPr>
        <w:jc w:val="both"/>
        <w:rPr>
          <w:rFonts w:ascii="Times New Roman" w:hAnsi="Times New Roman" w:cs="Times New Roman"/>
          <w:sz w:val="24"/>
          <w:szCs w:val="24"/>
        </w:rPr>
      </w:pPr>
      <w:r w:rsidRPr="003744E6">
        <w:rPr>
          <w:rFonts w:ascii="Times New Roman" w:hAnsi="Times New Roman" w:cs="Times New Roman"/>
          <w:sz w:val="24"/>
          <w:szCs w:val="24"/>
        </w:rPr>
        <w:t xml:space="preserve">e) EU7 (P8S_WK)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transfer to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spheres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commercialization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know-how.</w:t>
      </w:r>
    </w:p>
    <w:p w:rsidR="003744E6" w:rsidRPr="003744E6" w:rsidRDefault="003744E6" w:rsidP="003744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44E6" w:rsidRPr="003744E6" w:rsidRDefault="003744E6" w:rsidP="003744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3744E6">
        <w:rPr>
          <w:rFonts w:ascii="Times New Roman" w:hAnsi="Times New Roman" w:cs="Times New Roman"/>
          <w:b/>
          <w:sz w:val="24"/>
          <w:szCs w:val="24"/>
        </w:rPr>
        <w:t>Skills</w:t>
      </w:r>
      <w:proofErr w:type="spellEnd"/>
      <w:r w:rsidRPr="003744E6">
        <w:rPr>
          <w:rFonts w:ascii="Times New Roman" w:hAnsi="Times New Roman" w:cs="Times New Roman"/>
          <w:b/>
          <w:sz w:val="24"/>
          <w:szCs w:val="24"/>
        </w:rPr>
        <w:t xml:space="preserve"> – Through the </w:t>
      </w:r>
      <w:proofErr w:type="spellStart"/>
      <w:r w:rsidRPr="003744E6">
        <w:rPr>
          <w:rFonts w:ascii="Times New Roman" w:hAnsi="Times New Roman" w:cs="Times New Roman"/>
          <w:b/>
          <w:sz w:val="24"/>
          <w:szCs w:val="24"/>
        </w:rPr>
        <w:t>implementation</w:t>
      </w:r>
      <w:proofErr w:type="spellEnd"/>
      <w:r w:rsidRPr="003744E6">
        <w:rPr>
          <w:rFonts w:ascii="Times New Roman" w:hAnsi="Times New Roman" w:cs="Times New Roman"/>
          <w:b/>
          <w:sz w:val="24"/>
          <w:szCs w:val="24"/>
        </w:rPr>
        <w:t xml:space="preserve"> of the </w:t>
      </w:r>
      <w:proofErr w:type="spellStart"/>
      <w:r w:rsidRPr="003744E6">
        <w:rPr>
          <w:rFonts w:ascii="Times New Roman" w:hAnsi="Times New Roman" w:cs="Times New Roman"/>
          <w:b/>
          <w:sz w:val="24"/>
          <w:szCs w:val="24"/>
        </w:rPr>
        <w:t>Support</w:t>
      </w:r>
      <w:proofErr w:type="spellEnd"/>
      <w:r w:rsidRPr="003744E6">
        <w:rPr>
          <w:rFonts w:ascii="Times New Roman" w:hAnsi="Times New Roman" w:cs="Times New Roman"/>
          <w:b/>
          <w:sz w:val="24"/>
          <w:szCs w:val="24"/>
        </w:rPr>
        <w:t xml:space="preserve"> Plan, the </w:t>
      </w:r>
      <w:proofErr w:type="spellStart"/>
      <w:r w:rsidRPr="003744E6">
        <w:rPr>
          <w:rFonts w:ascii="Times New Roman" w:hAnsi="Times New Roman" w:cs="Times New Roman"/>
          <w:b/>
          <w:sz w:val="24"/>
          <w:szCs w:val="24"/>
        </w:rPr>
        <w:t>doctoral</w:t>
      </w:r>
      <w:proofErr w:type="spellEnd"/>
      <w:r w:rsidRPr="003744E6">
        <w:rPr>
          <w:rFonts w:ascii="Times New Roman" w:hAnsi="Times New Roman" w:cs="Times New Roman"/>
          <w:b/>
          <w:sz w:val="24"/>
          <w:szCs w:val="24"/>
        </w:rPr>
        <w:t xml:space="preserve"> student </w:t>
      </w:r>
      <w:proofErr w:type="spellStart"/>
      <w:r w:rsidRPr="003744E6">
        <w:rPr>
          <w:rFonts w:ascii="Times New Roman" w:hAnsi="Times New Roman" w:cs="Times New Roman"/>
          <w:b/>
          <w:sz w:val="24"/>
          <w:szCs w:val="24"/>
        </w:rPr>
        <w:t>can</w:t>
      </w:r>
      <w:proofErr w:type="spellEnd"/>
      <w:r w:rsidRPr="003744E6">
        <w:rPr>
          <w:rFonts w:ascii="Times New Roman" w:hAnsi="Times New Roman" w:cs="Times New Roman"/>
          <w:b/>
          <w:sz w:val="24"/>
          <w:szCs w:val="24"/>
        </w:rPr>
        <w:t>:</w:t>
      </w:r>
    </w:p>
    <w:p w:rsidR="003744E6" w:rsidRPr="003744E6" w:rsidRDefault="003744E6" w:rsidP="003744E6">
      <w:pPr>
        <w:jc w:val="both"/>
        <w:rPr>
          <w:rFonts w:ascii="Times New Roman" w:hAnsi="Times New Roman" w:cs="Times New Roman"/>
          <w:sz w:val="24"/>
          <w:szCs w:val="24"/>
        </w:rPr>
      </w:pPr>
      <w:r w:rsidRPr="003744E6">
        <w:rPr>
          <w:rFonts w:ascii="Times New Roman" w:hAnsi="Times New Roman" w:cs="Times New Roman"/>
          <w:sz w:val="24"/>
          <w:szCs w:val="24"/>
        </w:rPr>
        <w:t xml:space="preserve">a) EU8 (P8S_UW)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from the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discipline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(to be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completed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by the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) to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creatively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identify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formulate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innovatively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solve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complex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particular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define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goals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objects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formulate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hypotheses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creatively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draw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conclusions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critically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analyze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assess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creative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contribution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development; transfer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spheres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>,</w:t>
      </w:r>
    </w:p>
    <w:p w:rsidR="003744E6" w:rsidRPr="003744E6" w:rsidRDefault="003744E6" w:rsidP="003744E6">
      <w:pPr>
        <w:jc w:val="both"/>
        <w:rPr>
          <w:rFonts w:ascii="Times New Roman" w:hAnsi="Times New Roman" w:cs="Times New Roman"/>
          <w:sz w:val="24"/>
          <w:szCs w:val="24"/>
        </w:rPr>
      </w:pPr>
      <w:r w:rsidRPr="003744E6">
        <w:rPr>
          <w:rFonts w:ascii="Times New Roman" w:hAnsi="Times New Roman" w:cs="Times New Roman"/>
          <w:sz w:val="24"/>
          <w:szCs w:val="24"/>
        </w:rPr>
        <w:t xml:space="preserve">b) EU9 (P8S_UK)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communicate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specialized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topics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actively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participate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community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>,</w:t>
      </w:r>
    </w:p>
    <w:p w:rsidR="003744E6" w:rsidRPr="003744E6" w:rsidRDefault="003744E6" w:rsidP="003744E6">
      <w:pPr>
        <w:jc w:val="both"/>
        <w:rPr>
          <w:rFonts w:ascii="Times New Roman" w:hAnsi="Times New Roman" w:cs="Times New Roman"/>
          <w:sz w:val="24"/>
          <w:szCs w:val="24"/>
        </w:rPr>
      </w:pPr>
      <w:r w:rsidRPr="003744E6">
        <w:rPr>
          <w:rFonts w:ascii="Times New Roman" w:hAnsi="Times New Roman" w:cs="Times New Roman"/>
          <w:sz w:val="24"/>
          <w:szCs w:val="24"/>
        </w:rPr>
        <w:lastRenderedPageBreak/>
        <w:t xml:space="preserve">c) EU10 (P8S_UK)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disseminate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popular science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broad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audience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>,</w:t>
      </w:r>
    </w:p>
    <w:p w:rsidR="003744E6" w:rsidRPr="003744E6" w:rsidRDefault="003744E6" w:rsidP="003744E6">
      <w:pPr>
        <w:jc w:val="both"/>
        <w:rPr>
          <w:rFonts w:ascii="Times New Roman" w:hAnsi="Times New Roman" w:cs="Times New Roman"/>
          <w:sz w:val="24"/>
          <w:szCs w:val="24"/>
        </w:rPr>
      </w:pPr>
      <w:r w:rsidRPr="003744E6">
        <w:rPr>
          <w:rFonts w:ascii="Times New Roman" w:hAnsi="Times New Roman" w:cs="Times New Roman"/>
          <w:sz w:val="24"/>
          <w:szCs w:val="24"/>
        </w:rPr>
        <w:t xml:space="preserve">d) EU11 (P8S_UK)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initiate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debates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participate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discourse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>,</w:t>
      </w:r>
    </w:p>
    <w:p w:rsidR="003744E6" w:rsidRPr="003744E6" w:rsidRDefault="003744E6" w:rsidP="003744E6">
      <w:pPr>
        <w:jc w:val="both"/>
        <w:rPr>
          <w:rFonts w:ascii="Times New Roman" w:hAnsi="Times New Roman" w:cs="Times New Roman"/>
          <w:sz w:val="24"/>
          <w:szCs w:val="24"/>
        </w:rPr>
      </w:pPr>
      <w:r w:rsidRPr="003744E6">
        <w:rPr>
          <w:rFonts w:ascii="Times New Roman" w:hAnsi="Times New Roman" w:cs="Times New Roman"/>
          <w:sz w:val="24"/>
          <w:szCs w:val="24"/>
        </w:rPr>
        <w:t xml:space="preserve">e) EU12 (P8S_UK)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specialized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courses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languages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and/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abroad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the B2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Framework of Reference for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Languages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participate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environments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>,</w:t>
      </w:r>
    </w:p>
    <w:p w:rsidR="003744E6" w:rsidRPr="003744E6" w:rsidRDefault="003744E6" w:rsidP="003744E6">
      <w:pPr>
        <w:jc w:val="both"/>
        <w:rPr>
          <w:rFonts w:ascii="Times New Roman" w:hAnsi="Times New Roman" w:cs="Times New Roman"/>
          <w:sz w:val="24"/>
          <w:szCs w:val="24"/>
        </w:rPr>
      </w:pPr>
      <w:r w:rsidRPr="003744E6">
        <w:rPr>
          <w:rFonts w:ascii="Times New Roman" w:hAnsi="Times New Roman" w:cs="Times New Roman"/>
          <w:sz w:val="24"/>
          <w:szCs w:val="24"/>
        </w:rPr>
        <w:t xml:space="preserve">f) EU13 (P8S_UO) plan and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conduct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and team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creative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projects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settings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>.</w:t>
      </w:r>
    </w:p>
    <w:p w:rsidR="003744E6" w:rsidRPr="003744E6" w:rsidRDefault="003744E6" w:rsidP="003744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44E6" w:rsidRPr="003744E6" w:rsidRDefault="003744E6" w:rsidP="003744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3744E6">
        <w:rPr>
          <w:rFonts w:ascii="Times New Roman" w:hAnsi="Times New Roman" w:cs="Times New Roman"/>
          <w:b/>
          <w:sz w:val="24"/>
          <w:szCs w:val="24"/>
        </w:rPr>
        <w:t>Social</w:t>
      </w:r>
      <w:proofErr w:type="spellEnd"/>
      <w:r w:rsidRPr="003744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b/>
          <w:sz w:val="24"/>
          <w:szCs w:val="24"/>
        </w:rPr>
        <w:t>Competences</w:t>
      </w:r>
      <w:proofErr w:type="spellEnd"/>
      <w:r w:rsidRPr="003744E6">
        <w:rPr>
          <w:rFonts w:ascii="Times New Roman" w:hAnsi="Times New Roman" w:cs="Times New Roman"/>
          <w:b/>
          <w:sz w:val="24"/>
          <w:szCs w:val="24"/>
        </w:rPr>
        <w:t xml:space="preserve"> – Through the </w:t>
      </w:r>
      <w:proofErr w:type="spellStart"/>
      <w:r w:rsidRPr="003744E6">
        <w:rPr>
          <w:rFonts w:ascii="Times New Roman" w:hAnsi="Times New Roman" w:cs="Times New Roman"/>
          <w:b/>
          <w:sz w:val="24"/>
          <w:szCs w:val="24"/>
        </w:rPr>
        <w:t>implementation</w:t>
      </w:r>
      <w:proofErr w:type="spellEnd"/>
      <w:r w:rsidRPr="003744E6">
        <w:rPr>
          <w:rFonts w:ascii="Times New Roman" w:hAnsi="Times New Roman" w:cs="Times New Roman"/>
          <w:b/>
          <w:sz w:val="24"/>
          <w:szCs w:val="24"/>
        </w:rPr>
        <w:t xml:space="preserve"> of the </w:t>
      </w:r>
      <w:proofErr w:type="spellStart"/>
      <w:r w:rsidRPr="003744E6">
        <w:rPr>
          <w:rFonts w:ascii="Times New Roman" w:hAnsi="Times New Roman" w:cs="Times New Roman"/>
          <w:b/>
          <w:sz w:val="24"/>
          <w:szCs w:val="24"/>
        </w:rPr>
        <w:t>Support</w:t>
      </w:r>
      <w:proofErr w:type="spellEnd"/>
      <w:r w:rsidRPr="003744E6">
        <w:rPr>
          <w:rFonts w:ascii="Times New Roman" w:hAnsi="Times New Roman" w:cs="Times New Roman"/>
          <w:b/>
          <w:sz w:val="24"/>
          <w:szCs w:val="24"/>
        </w:rPr>
        <w:t xml:space="preserve"> Plan, the </w:t>
      </w:r>
      <w:proofErr w:type="spellStart"/>
      <w:r w:rsidRPr="003744E6">
        <w:rPr>
          <w:rFonts w:ascii="Times New Roman" w:hAnsi="Times New Roman" w:cs="Times New Roman"/>
          <w:b/>
          <w:sz w:val="24"/>
          <w:szCs w:val="24"/>
        </w:rPr>
        <w:t>doctoral</w:t>
      </w:r>
      <w:proofErr w:type="spellEnd"/>
      <w:r w:rsidRPr="003744E6">
        <w:rPr>
          <w:rFonts w:ascii="Times New Roman" w:hAnsi="Times New Roman" w:cs="Times New Roman"/>
          <w:b/>
          <w:sz w:val="24"/>
          <w:szCs w:val="24"/>
        </w:rPr>
        <w:t xml:space="preserve"> student </w:t>
      </w:r>
      <w:proofErr w:type="spellStart"/>
      <w:r w:rsidRPr="003744E6">
        <w:rPr>
          <w:rFonts w:ascii="Times New Roman" w:hAnsi="Times New Roman" w:cs="Times New Roman"/>
          <w:b/>
          <w:sz w:val="24"/>
          <w:szCs w:val="24"/>
        </w:rPr>
        <w:t>is</w:t>
      </w:r>
      <w:proofErr w:type="spellEnd"/>
      <w:r w:rsidRPr="003744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b/>
          <w:sz w:val="24"/>
          <w:szCs w:val="24"/>
        </w:rPr>
        <w:t>prepared</w:t>
      </w:r>
      <w:proofErr w:type="spellEnd"/>
      <w:r w:rsidRPr="003744E6">
        <w:rPr>
          <w:rFonts w:ascii="Times New Roman" w:hAnsi="Times New Roman" w:cs="Times New Roman"/>
          <w:b/>
          <w:sz w:val="24"/>
          <w:szCs w:val="24"/>
        </w:rPr>
        <w:t xml:space="preserve"> to:</w:t>
      </w:r>
    </w:p>
    <w:p w:rsidR="003744E6" w:rsidRPr="003744E6" w:rsidRDefault="003744E6" w:rsidP="003744E6">
      <w:pPr>
        <w:jc w:val="both"/>
        <w:rPr>
          <w:rFonts w:ascii="Times New Roman" w:hAnsi="Times New Roman" w:cs="Times New Roman"/>
          <w:sz w:val="24"/>
          <w:szCs w:val="24"/>
        </w:rPr>
      </w:pPr>
      <w:r w:rsidRPr="003744E6">
        <w:rPr>
          <w:rFonts w:ascii="Times New Roman" w:hAnsi="Times New Roman" w:cs="Times New Roman"/>
          <w:sz w:val="24"/>
          <w:szCs w:val="24"/>
        </w:rPr>
        <w:t xml:space="preserve">a) EU15 (P8S_KK)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critically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assess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achievements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discipline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: to be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completed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by the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critically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evaluate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contribution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to the development of the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discipline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recognize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solving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cognitive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practical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characteristic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discipline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: to be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completed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by the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>,</w:t>
      </w:r>
    </w:p>
    <w:p w:rsidR="003744E6" w:rsidRPr="003744E6" w:rsidRDefault="003744E6" w:rsidP="003744E6">
      <w:pPr>
        <w:jc w:val="both"/>
        <w:rPr>
          <w:rFonts w:ascii="Times New Roman" w:hAnsi="Times New Roman" w:cs="Times New Roman"/>
          <w:sz w:val="24"/>
          <w:szCs w:val="24"/>
        </w:rPr>
      </w:pPr>
      <w:r w:rsidRPr="003744E6">
        <w:rPr>
          <w:rFonts w:ascii="Times New Roman" w:hAnsi="Times New Roman" w:cs="Times New Roman"/>
          <w:sz w:val="24"/>
          <w:szCs w:val="24"/>
        </w:rPr>
        <w:t xml:space="preserve">b) EU16 (P8S_KO)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fulfill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responsibilities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researcher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initiate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in the public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>,</w:t>
      </w:r>
    </w:p>
    <w:p w:rsidR="003744E6" w:rsidRPr="003744E6" w:rsidRDefault="003744E6" w:rsidP="003744E6">
      <w:pPr>
        <w:jc w:val="both"/>
        <w:rPr>
          <w:rFonts w:ascii="Times New Roman" w:hAnsi="Times New Roman" w:cs="Times New Roman"/>
          <w:sz w:val="24"/>
          <w:szCs w:val="24"/>
        </w:rPr>
      </w:pPr>
      <w:r w:rsidRPr="003744E6">
        <w:rPr>
          <w:rFonts w:ascii="Times New Roman" w:hAnsi="Times New Roman" w:cs="Times New Roman"/>
          <w:sz w:val="24"/>
          <w:szCs w:val="24"/>
        </w:rPr>
        <w:t xml:space="preserve">c) EU17 (P8S_KR)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maintain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ethos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creative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communities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conducting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independently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respecting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principle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of public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ownership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considering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intellectual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property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4E6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>.</w:t>
      </w:r>
    </w:p>
    <w:sectPr w:rsidR="003744E6" w:rsidRPr="00374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4E6"/>
    <w:rsid w:val="0037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F0D51"/>
  <w15:chartTrackingRefBased/>
  <w15:docId w15:val="{84C17264-A8A4-4A27-9129-6FA53C53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2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884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m.nikandrow@o365.umk.pl</dc:creator>
  <cp:keywords/>
  <dc:description/>
  <cp:lastModifiedBy>m.nikandrow@o365.umk.pl</cp:lastModifiedBy>
  <cp:revision>1</cp:revision>
  <dcterms:created xsi:type="dcterms:W3CDTF">2026-02-10T10:36:00Z</dcterms:created>
  <dcterms:modified xsi:type="dcterms:W3CDTF">2026-02-10T10:47:00Z</dcterms:modified>
</cp:coreProperties>
</file>