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F50F" w14:textId="511067D8" w:rsidR="00035CC9" w:rsidRDefault="001979BD" w:rsidP="002314F9">
      <w:pPr>
        <w:pStyle w:val="Akapitzlist"/>
        <w:numPr>
          <w:ilvl w:val="0"/>
          <w:numId w:val="2"/>
        </w:numPr>
      </w:pPr>
      <w:r>
        <w:t>D</w:t>
      </w:r>
      <w:r w:rsidR="002314F9">
        <w:t>ziałalność badawcza i naukowa doktorantów może zostać dofinansowana. O ostatecznej kwocie dofinansowania oraz o tym, czy dofinansowanie jest zasadne, decyduje ostatecznie dyrektor</w:t>
      </w:r>
      <w:r>
        <w:t xml:space="preserve"> SD</w:t>
      </w:r>
      <w:r w:rsidR="002314F9">
        <w:t xml:space="preserve">. </w:t>
      </w:r>
    </w:p>
    <w:p w14:paraId="5772462C" w14:textId="243EB747" w:rsidR="001979BD" w:rsidRDefault="001979BD" w:rsidP="002314F9">
      <w:pPr>
        <w:pStyle w:val="Akapitzlist"/>
        <w:numPr>
          <w:ilvl w:val="0"/>
          <w:numId w:val="2"/>
        </w:numPr>
      </w:pPr>
      <w:r>
        <w:t xml:space="preserve">Procedura jest taka sama dla wszelkich </w:t>
      </w:r>
      <w:proofErr w:type="spellStart"/>
      <w:r>
        <w:t>zapotrzebowań</w:t>
      </w:r>
      <w:proofErr w:type="spellEnd"/>
      <w:r>
        <w:t xml:space="preserve">. </w:t>
      </w:r>
    </w:p>
    <w:p w14:paraId="5C092F0A" w14:textId="4A1B0537" w:rsidR="002314F9" w:rsidRDefault="002314F9" w:rsidP="002314F9">
      <w:pPr>
        <w:pStyle w:val="Akapitzlist"/>
        <w:numPr>
          <w:ilvl w:val="0"/>
          <w:numId w:val="2"/>
        </w:numPr>
      </w:pPr>
      <w:r>
        <w:t xml:space="preserve">Wszelkie dofinansowanie </w:t>
      </w:r>
      <w:r w:rsidR="001979BD">
        <w:t xml:space="preserve">zapotrzebowani </w:t>
      </w:r>
      <w:r>
        <w:t xml:space="preserve">następuje wyłącznie na podstawie </w:t>
      </w:r>
      <w:r w:rsidR="001979BD">
        <w:t>WCZEŚNIEJ</w:t>
      </w:r>
      <w:r>
        <w:t xml:space="preserve"> zgłaszanego WNIOSKU O DOFINANSOWANIE. </w:t>
      </w:r>
      <w:r w:rsidR="001979BD">
        <w:t xml:space="preserve">WNIOSEK należy </w:t>
      </w:r>
      <w:proofErr w:type="spellStart"/>
      <w:r w:rsidR="001979BD">
        <w:t>wysyłać</w:t>
      </w:r>
      <w:proofErr w:type="spellEnd"/>
      <w:r w:rsidR="001979BD">
        <w:t xml:space="preserve"> z maila w domenie UMK pod adres </w:t>
      </w:r>
      <w:hyperlink r:id="rId5" w:history="1">
        <w:r w:rsidR="001979BD" w:rsidRPr="00934F69">
          <w:rPr>
            <w:rStyle w:val="Hipercze"/>
          </w:rPr>
          <w:t>ars.doktoranci@umk.pl</w:t>
        </w:r>
      </w:hyperlink>
      <w:r w:rsidR="001979BD">
        <w:t xml:space="preserve"> w terminie 4-2 tygodnie PRZED powstaniem pierwszego dokumentu kosztowego / rozpoczęcia wydarzenia / zlecenia usługi.  </w:t>
      </w:r>
    </w:p>
    <w:p w14:paraId="1C3F6AED" w14:textId="17BDB4AF" w:rsidR="002314F9" w:rsidRDefault="002314F9" w:rsidP="002314F9">
      <w:pPr>
        <w:pStyle w:val="Akapitzlist"/>
        <w:numPr>
          <w:ilvl w:val="0"/>
          <w:numId w:val="2"/>
        </w:numPr>
      </w:pPr>
      <w:r>
        <w:t>W wypadku akceptacji WNIOSKU O DOFINANSOWANIE</w:t>
      </w:r>
      <w:r w:rsidR="001979BD">
        <w:t xml:space="preserve"> ze strony dyrektora SD</w:t>
      </w:r>
      <w:r>
        <w:t xml:space="preserve">, zakładane jest w systemie </w:t>
      </w:r>
      <w:proofErr w:type="spellStart"/>
      <w:r>
        <w:t>XPrimer</w:t>
      </w:r>
      <w:proofErr w:type="spellEnd"/>
      <w:r>
        <w:t xml:space="preserve"> zapotrzebowanie na koszty związane z </w:t>
      </w:r>
      <w:r w:rsidR="001979BD">
        <w:t>danym wydatkiem</w:t>
      </w:r>
      <w:r>
        <w:t xml:space="preserve"> </w:t>
      </w:r>
      <w:r w:rsidR="001979BD">
        <w:t>powiązanym z działalnością badawczą</w:t>
      </w:r>
      <w:r>
        <w:t>. WNIOSKI należy składać PRZED powstaniem dokumentów kosztowych. Dotyczy to wszystkich dokumentów i wszystkich sytuacji, m.in. opłat konferencyjnych online, kosztu tłumaczeń i korekt, kosztu dostępów do kursów, kosztu konsultacji, kosztu zakupu książek.</w:t>
      </w:r>
    </w:p>
    <w:p w14:paraId="547148F8" w14:textId="5D6BC7A1" w:rsidR="002314F9" w:rsidRDefault="002314F9" w:rsidP="002314F9">
      <w:pPr>
        <w:pStyle w:val="Akapitzlist"/>
        <w:numPr>
          <w:ilvl w:val="0"/>
          <w:numId w:val="2"/>
        </w:numPr>
      </w:pPr>
      <w:r>
        <w:t xml:space="preserve">Nie dokonuje się rozliczenia żadnych kosztów, jeśli nie złożono wcześniej WNIOSKU O DOFINANSOWANIE. </w:t>
      </w:r>
    </w:p>
    <w:p w14:paraId="0AD65B49" w14:textId="713F7E87" w:rsidR="002314F9" w:rsidRDefault="001979BD" w:rsidP="002314F9">
      <w:pPr>
        <w:pStyle w:val="Akapitzlist"/>
        <w:numPr>
          <w:ilvl w:val="0"/>
          <w:numId w:val="2"/>
        </w:numPr>
      </w:pPr>
      <w:r>
        <w:t xml:space="preserve">Obowiązek zapoznania się z wyż. wym. procedurą rezerwacji </w:t>
      </w:r>
      <w:proofErr w:type="spellStart"/>
      <w:r>
        <w:t>zapotrzebowań</w:t>
      </w:r>
      <w:proofErr w:type="spellEnd"/>
      <w:r>
        <w:t xml:space="preserve"> spoczywa na doktorantach SD. </w:t>
      </w:r>
      <w:bookmarkStart w:id="0" w:name="_GoBack"/>
      <w:bookmarkEnd w:id="0"/>
    </w:p>
    <w:sectPr w:rsidR="0023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331BB"/>
    <w:multiLevelType w:val="hybridMultilevel"/>
    <w:tmpl w:val="C72E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00"/>
    <w:multiLevelType w:val="hybridMultilevel"/>
    <w:tmpl w:val="1B22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15"/>
    <w:rsid w:val="00035CC9"/>
    <w:rsid w:val="001979BD"/>
    <w:rsid w:val="002314F9"/>
    <w:rsid w:val="003C13B9"/>
    <w:rsid w:val="006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769"/>
  <w15:chartTrackingRefBased/>
  <w15:docId w15:val="{EAA8B4C5-25F9-41E7-BB1B-D9F8AE00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3B9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79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s.doktoranc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annam@o365.umk.pl</dc:creator>
  <cp:keywords/>
  <dc:description/>
  <cp:lastModifiedBy>annam@o365.umk.pl</cp:lastModifiedBy>
  <cp:revision>2</cp:revision>
  <dcterms:created xsi:type="dcterms:W3CDTF">2022-07-29T11:06:00Z</dcterms:created>
  <dcterms:modified xsi:type="dcterms:W3CDTF">2022-07-29T11:20:00Z</dcterms:modified>
</cp:coreProperties>
</file>